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E53" w:rsidRPr="004A75ED" w:rsidRDefault="001C6E53" w:rsidP="004A75ED">
      <w:pPr>
        <w:spacing w:line="480" w:lineRule="auto"/>
        <w:rPr>
          <w:rFonts w:ascii="Times New Roman" w:hAnsi="Times New Roman" w:cs="Times New Roman"/>
          <w:b/>
          <w:sz w:val="24"/>
          <w:szCs w:val="24"/>
        </w:rPr>
      </w:pPr>
      <w:r w:rsidRPr="004A75ED">
        <w:rPr>
          <w:rFonts w:ascii="Times New Roman" w:hAnsi="Times New Roman" w:cs="Times New Roman"/>
          <w:b/>
          <w:sz w:val="24"/>
          <w:szCs w:val="24"/>
        </w:rPr>
        <w:t>Name</w:t>
      </w:r>
    </w:p>
    <w:p w:rsidR="001C6E53" w:rsidRPr="004A75ED" w:rsidRDefault="001C6E53" w:rsidP="004A75ED">
      <w:pPr>
        <w:spacing w:line="480" w:lineRule="auto"/>
        <w:rPr>
          <w:rFonts w:ascii="Times New Roman" w:hAnsi="Times New Roman" w:cs="Times New Roman"/>
          <w:b/>
          <w:sz w:val="24"/>
          <w:szCs w:val="24"/>
        </w:rPr>
      </w:pPr>
      <w:r w:rsidRPr="004A75ED">
        <w:rPr>
          <w:rFonts w:ascii="Times New Roman" w:hAnsi="Times New Roman" w:cs="Times New Roman"/>
          <w:b/>
          <w:sz w:val="24"/>
          <w:szCs w:val="24"/>
        </w:rPr>
        <w:t>Professor’s name</w:t>
      </w:r>
    </w:p>
    <w:p w:rsidR="001C6E53" w:rsidRPr="004A75ED" w:rsidRDefault="001C6E53" w:rsidP="004A75ED">
      <w:pPr>
        <w:spacing w:line="480" w:lineRule="auto"/>
        <w:rPr>
          <w:rFonts w:ascii="Times New Roman" w:hAnsi="Times New Roman" w:cs="Times New Roman"/>
          <w:b/>
          <w:sz w:val="24"/>
          <w:szCs w:val="24"/>
        </w:rPr>
      </w:pPr>
      <w:r w:rsidRPr="004A75ED">
        <w:rPr>
          <w:rFonts w:ascii="Times New Roman" w:hAnsi="Times New Roman" w:cs="Times New Roman"/>
          <w:b/>
          <w:sz w:val="24"/>
          <w:szCs w:val="24"/>
        </w:rPr>
        <w:t>Course</w:t>
      </w:r>
    </w:p>
    <w:p w:rsidR="001C6E53" w:rsidRPr="004A75ED" w:rsidRDefault="001C6E53" w:rsidP="004A75ED">
      <w:pPr>
        <w:spacing w:line="480" w:lineRule="auto"/>
        <w:rPr>
          <w:rFonts w:ascii="Times New Roman" w:hAnsi="Times New Roman" w:cs="Times New Roman"/>
          <w:b/>
          <w:sz w:val="24"/>
          <w:szCs w:val="24"/>
        </w:rPr>
      </w:pPr>
      <w:r w:rsidRPr="004A75ED">
        <w:rPr>
          <w:rFonts w:ascii="Times New Roman" w:hAnsi="Times New Roman" w:cs="Times New Roman"/>
          <w:b/>
          <w:sz w:val="24"/>
          <w:szCs w:val="24"/>
        </w:rPr>
        <w:t>Date</w:t>
      </w:r>
    </w:p>
    <w:p w:rsidR="001C6E53" w:rsidRPr="005D0599" w:rsidRDefault="001C6E53" w:rsidP="004A75ED">
      <w:pPr>
        <w:spacing w:line="480" w:lineRule="auto"/>
        <w:jc w:val="center"/>
        <w:rPr>
          <w:rFonts w:ascii="Times New Roman" w:hAnsi="Times New Roman" w:cs="Times New Roman"/>
          <w:b/>
          <w:sz w:val="24"/>
          <w:szCs w:val="24"/>
        </w:rPr>
      </w:pPr>
      <w:r w:rsidRPr="005D0599">
        <w:rPr>
          <w:rFonts w:ascii="Times New Roman" w:hAnsi="Times New Roman" w:cs="Times New Roman"/>
          <w:b/>
          <w:sz w:val="24"/>
          <w:szCs w:val="24"/>
        </w:rPr>
        <w:t>Gentiles as part of Christianity</w:t>
      </w:r>
    </w:p>
    <w:p w:rsidR="00157BFF" w:rsidRDefault="00A009CC" w:rsidP="004A75ED">
      <w:pPr>
        <w:spacing w:line="480" w:lineRule="auto"/>
        <w:rPr>
          <w:rFonts w:ascii="Times New Roman" w:hAnsi="Times New Roman" w:cs="Times New Roman"/>
          <w:sz w:val="24"/>
          <w:szCs w:val="24"/>
        </w:rPr>
      </w:pPr>
      <w:r w:rsidRPr="004A75ED">
        <w:rPr>
          <w:rFonts w:ascii="Times New Roman" w:hAnsi="Times New Roman" w:cs="Times New Roman"/>
          <w:sz w:val="24"/>
          <w:szCs w:val="24"/>
        </w:rPr>
        <w:t xml:space="preserve">In most of the cases, </w:t>
      </w:r>
      <w:r w:rsidR="001C6E53" w:rsidRPr="004A75ED">
        <w:rPr>
          <w:rFonts w:ascii="Times New Roman" w:hAnsi="Times New Roman" w:cs="Times New Roman"/>
          <w:sz w:val="24"/>
          <w:szCs w:val="24"/>
        </w:rPr>
        <w:t xml:space="preserve">Jesus performed his ministry </w:t>
      </w:r>
      <w:r w:rsidRPr="004A75ED">
        <w:rPr>
          <w:rFonts w:ascii="Times New Roman" w:hAnsi="Times New Roman" w:cs="Times New Roman"/>
          <w:sz w:val="24"/>
          <w:szCs w:val="24"/>
        </w:rPr>
        <w:t xml:space="preserve">within the community of Jewish residence. In this territory, he healed a </w:t>
      </w:r>
      <w:r w:rsidR="00157BFF" w:rsidRPr="004A75ED">
        <w:rPr>
          <w:rFonts w:ascii="Times New Roman" w:hAnsi="Times New Roman" w:cs="Times New Roman"/>
          <w:sz w:val="24"/>
          <w:szCs w:val="24"/>
        </w:rPr>
        <w:t>demoniac person</w:t>
      </w:r>
      <w:r w:rsidRPr="004A75ED">
        <w:rPr>
          <w:rFonts w:ascii="Times New Roman" w:hAnsi="Times New Roman" w:cs="Times New Roman"/>
          <w:sz w:val="24"/>
          <w:szCs w:val="24"/>
        </w:rPr>
        <w:t xml:space="preserve"> who was a Gentile (Matthew 8:28-34). It </w:t>
      </w:r>
      <w:r w:rsidR="00157BFF" w:rsidRPr="004A75ED">
        <w:rPr>
          <w:rFonts w:ascii="Times New Roman" w:hAnsi="Times New Roman" w:cs="Times New Roman"/>
          <w:sz w:val="24"/>
          <w:szCs w:val="24"/>
        </w:rPr>
        <w:t>was a</w:t>
      </w:r>
      <w:r w:rsidRPr="004A75ED">
        <w:rPr>
          <w:rFonts w:ascii="Times New Roman" w:hAnsi="Times New Roman" w:cs="Times New Roman"/>
          <w:sz w:val="24"/>
          <w:szCs w:val="24"/>
        </w:rPr>
        <w:t xml:space="preserve">lso seen in another case </w:t>
      </w:r>
      <w:r w:rsidR="00157BFF" w:rsidRPr="004A75ED">
        <w:rPr>
          <w:rFonts w:ascii="Times New Roman" w:hAnsi="Times New Roman" w:cs="Times New Roman"/>
          <w:sz w:val="24"/>
          <w:szCs w:val="24"/>
        </w:rPr>
        <w:t xml:space="preserve">where he healed the ten leapers. Only one of the leapers came back to say a thank you to Jesus for His goodwill (Luke 17:12-19). The </w:t>
      </w:r>
      <w:r w:rsidR="001C6E53" w:rsidRPr="004A75ED">
        <w:rPr>
          <w:rFonts w:ascii="Times New Roman" w:hAnsi="Times New Roman" w:cs="Times New Roman"/>
          <w:sz w:val="24"/>
          <w:szCs w:val="24"/>
        </w:rPr>
        <w:t>man was</w:t>
      </w:r>
      <w:r w:rsidR="00157BFF" w:rsidRPr="004A75ED">
        <w:rPr>
          <w:rFonts w:ascii="Times New Roman" w:hAnsi="Times New Roman" w:cs="Times New Roman"/>
          <w:sz w:val="24"/>
          <w:szCs w:val="24"/>
        </w:rPr>
        <w:t xml:space="preserve"> a Gentile</w:t>
      </w:r>
      <w:r w:rsidR="00D96AF3" w:rsidRPr="004A75ED">
        <w:rPr>
          <w:rFonts w:ascii="Times New Roman" w:hAnsi="Times New Roman" w:cs="Times New Roman"/>
          <w:sz w:val="24"/>
          <w:szCs w:val="24"/>
        </w:rPr>
        <w:t>.</w:t>
      </w:r>
    </w:p>
    <w:p w:rsidR="000F491E" w:rsidRPr="004A75ED" w:rsidRDefault="000F491E" w:rsidP="004A75ED">
      <w:pPr>
        <w:spacing w:line="480" w:lineRule="auto"/>
        <w:rPr>
          <w:rFonts w:ascii="Times New Roman" w:hAnsi="Times New Roman" w:cs="Times New Roman"/>
          <w:sz w:val="24"/>
          <w:szCs w:val="24"/>
        </w:rPr>
      </w:pPr>
      <w:r>
        <w:rPr>
          <w:rFonts w:ascii="Times New Roman" w:hAnsi="Times New Roman" w:cs="Times New Roman"/>
          <w:sz w:val="24"/>
          <w:szCs w:val="24"/>
        </w:rPr>
        <w:t xml:space="preserve">In another case, in Luke 4:28-30, Gentiles were often seen to show more faith that the so called the kingdom’s children, that is, citizens of Nazareth. It is said that the Jews might have killed Jesus given a chance to. This is believed to be </w:t>
      </w:r>
      <w:r w:rsidR="006422D6">
        <w:rPr>
          <w:rFonts w:ascii="Times New Roman" w:hAnsi="Times New Roman" w:cs="Times New Roman"/>
          <w:sz w:val="24"/>
          <w:szCs w:val="24"/>
        </w:rPr>
        <w:t>have been</w:t>
      </w:r>
      <w:r w:rsidR="00FB3070">
        <w:rPr>
          <w:rFonts w:ascii="Times New Roman" w:hAnsi="Times New Roman" w:cs="Times New Roman"/>
          <w:sz w:val="24"/>
          <w:szCs w:val="24"/>
        </w:rPr>
        <w:t xml:space="preserve"> </w:t>
      </w:r>
      <w:r>
        <w:rPr>
          <w:rFonts w:ascii="Times New Roman" w:hAnsi="Times New Roman" w:cs="Times New Roman"/>
          <w:sz w:val="24"/>
          <w:szCs w:val="24"/>
        </w:rPr>
        <w:t>due to His miraculous power.</w:t>
      </w:r>
    </w:p>
    <w:p w:rsidR="000F491E" w:rsidRDefault="004A75ED" w:rsidP="004A75ED">
      <w:pPr>
        <w:spacing w:line="480" w:lineRule="auto"/>
        <w:rPr>
          <w:rFonts w:ascii="Times New Roman" w:hAnsi="Times New Roman" w:cs="Times New Roman"/>
          <w:sz w:val="24"/>
          <w:szCs w:val="24"/>
        </w:rPr>
      </w:pPr>
      <w:r w:rsidRPr="004A75ED">
        <w:rPr>
          <w:rFonts w:ascii="Times New Roman" w:hAnsi="Times New Roman" w:cs="Times New Roman"/>
          <w:sz w:val="24"/>
          <w:szCs w:val="24"/>
        </w:rPr>
        <w:t>Jesus also healed a</w:t>
      </w:r>
      <w:r w:rsidR="003C335F">
        <w:rPr>
          <w:rFonts w:ascii="Times New Roman" w:hAnsi="Times New Roman" w:cs="Times New Roman"/>
          <w:sz w:val="24"/>
          <w:szCs w:val="24"/>
        </w:rPr>
        <w:t xml:space="preserve"> Gentile known as Naaman</w:t>
      </w:r>
      <w:r w:rsidRPr="004A75ED">
        <w:rPr>
          <w:rFonts w:ascii="Times New Roman" w:hAnsi="Times New Roman" w:cs="Times New Roman"/>
          <w:sz w:val="24"/>
          <w:szCs w:val="24"/>
        </w:rPr>
        <w:t>. This man was</w:t>
      </w:r>
      <w:r w:rsidR="003C335F">
        <w:rPr>
          <w:rFonts w:ascii="Times New Roman" w:hAnsi="Times New Roman" w:cs="Times New Roman"/>
          <w:sz w:val="24"/>
          <w:szCs w:val="24"/>
        </w:rPr>
        <w:t xml:space="preserve"> healed and despite being a Gentile, he showed more faith than even other Jewish lepers who were stricken by Leprosy</w:t>
      </w:r>
      <w:r w:rsidRPr="004A75ED">
        <w:rPr>
          <w:rFonts w:ascii="Times New Roman" w:hAnsi="Times New Roman" w:cs="Times New Roman"/>
          <w:sz w:val="24"/>
          <w:szCs w:val="24"/>
        </w:rPr>
        <w:t xml:space="preserve">. </w:t>
      </w:r>
      <w:r w:rsidR="003C335F">
        <w:rPr>
          <w:rFonts w:ascii="Times New Roman" w:hAnsi="Times New Roman" w:cs="Times New Roman"/>
          <w:sz w:val="24"/>
          <w:szCs w:val="24"/>
        </w:rPr>
        <w:t xml:space="preserve">In Luke 4:27, only Naaman </w:t>
      </w:r>
      <w:r w:rsidR="000F491E">
        <w:rPr>
          <w:rFonts w:ascii="Times New Roman" w:hAnsi="Times New Roman" w:cs="Times New Roman"/>
          <w:sz w:val="24"/>
          <w:szCs w:val="24"/>
        </w:rPr>
        <w:t xml:space="preserve">the Syrian </w:t>
      </w:r>
      <w:r w:rsidR="003C335F">
        <w:rPr>
          <w:rFonts w:ascii="Times New Roman" w:hAnsi="Times New Roman" w:cs="Times New Roman"/>
          <w:sz w:val="24"/>
          <w:szCs w:val="24"/>
        </w:rPr>
        <w:t>was healed</w:t>
      </w:r>
      <w:r w:rsidR="000F491E">
        <w:rPr>
          <w:rFonts w:ascii="Times New Roman" w:hAnsi="Times New Roman" w:cs="Times New Roman"/>
          <w:sz w:val="24"/>
          <w:szCs w:val="24"/>
        </w:rPr>
        <w:t xml:space="preserve"> by Jesus. It is evident that the Gentile occasional showed greater faith than the Jewish followers of Christ.</w:t>
      </w:r>
    </w:p>
    <w:p w:rsidR="001C6E53" w:rsidRPr="004A75ED" w:rsidRDefault="000F491E" w:rsidP="004A75E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C6E53" w:rsidRPr="004A75ED">
        <w:rPr>
          <w:rFonts w:ascii="Times New Roman" w:hAnsi="Times New Roman" w:cs="Times New Roman"/>
          <w:sz w:val="24"/>
          <w:szCs w:val="24"/>
        </w:rPr>
        <w:t>Personally</w:t>
      </w:r>
      <w:r w:rsidR="00CA6FA5" w:rsidRPr="004A75ED">
        <w:rPr>
          <w:rFonts w:ascii="Times New Roman" w:hAnsi="Times New Roman" w:cs="Times New Roman"/>
          <w:sz w:val="24"/>
          <w:szCs w:val="24"/>
        </w:rPr>
        <w:t xml:space="preserve">, my stand towards Gentiles being included in Christianity is </w:t>
      </w:r>
      <w:r w:rsidR="001C6E53" w:rsidRPr="004A75ED">
        <w:rPr>
          <w:rFonts w:ascii="Times New Roman" w:hAnsi="Times New Roman" w:cs="Times New Roman"/>
          <w:sz w:val="24"/>
          <w:szCs w:val="24"/>
        </w:rPr>
        <w:t>far</w:t>
      </w:r>
      <w:r w:rsidR="00CA6FA5" w:rsidRPr="004A75ED">
        <w:rPr>
          <w:rFonts w:ascii="Times New Roman" w:hAnsi="Times New Roman" w:cs="Times New Roman"/>
          <w:sz w:val="24"/>
          <w:szCs w:val="24"/>
        </w:rPr>
        <w:t xml:space="preserve"> much</w:t>
      </w:r>
      <w:r w:rsidR="001C6E53" w:rsidRPr="004A75ED">
        <w:rPr>
          <w:rFonts w:ascii="Times New Roman" w:hAnsi="Times New Roman" w:cs="Times New Roman"/>
          <w:sz w:val="24"/>
          <w:szCs w:val="24"/>
        </w:rPr>
        <w:t xml:space="preserve"> beyond</w:t>
      </w:r>
      <w:r w:rsidR="00CA6FA5" w:rsidRPr="004A75ED">
        <w:rPr>
          <w:rFonts w:ascii="Times New Roman" w:hAnsi="Times New Roman" w:cs="Times New Roman"/>
          <w:sz w:val="24"/>
          <w:szCs w:val="24"/>
        </w:rPr>
        <w:t xml:space="preserve"> something that has never crossed my mind. However, </w:t>
      </w:r>
      <w:r w:rsidR="001C6E53" w:rsidRPr="004A75ED">
        <w:rPr>
          <w:rFonts w:ascii="Times New Roman" w:hAnsi="Times New Roman" w:cs="Times New Roman"/>
          <w:sz w:val="24"/>
          <w:szCs w:val="24"/>
        </w:rPr>
        <w:t>I</w:t>
      </w:r>
      <w:r w:rsidR="00CA6FA5" w:rsidRPr="004A75ED">
        <w:rPr>
          <w:rFonts w:ascii="Times New Roman" w:hAnsi="Times New Roman" w:cs="Times New Roman"/>
          <w:sz w:val="24"/>
          <w:szCs w:val="24"/>
        </w:rPr>
        <w:t xml:space="preserve"> fully support it. Everybody has the right to worship whoe</w:t>
      </w:r>
      <w:r w:rsidR="001C6E53" w:rsidRPr="004A75ED">
        <w:rPr>
          <w:rFonts w:ascii="Times New Roman" w:hAnsi="Times New Roman" w:cs="Times New Roman"/>
          <w:sz w:val="24"/>
          <w:szCs w:val="24"/>
        </w:rPr>
        <w:t>ver or whatever he or she wants. H</w:t>
      </w:r>
      <w:r w:rsidR="00CA6FA5" w:rsidRPr="004A75ED">
        <w:rPr>
          <w:rFonts w:ascii="Times New Roman" w:hAnsi="Times New Roman" w:cs="Times New Roman"/>
          <w:sz w:val="24"/>
          <w:szCs w:val="24"/>
        </w:rPr>
        <w:t>ence it should not be debatable. It should be in the hands of the believer as to whatever direction to take in religion. Therefore, gentiles should be part of Christians.</w:t>
      </w:r>
    </w:p>
    <w:p w:rsidR="00CA6FA5" w:rsidRPr="004A75ED" w:rsidRDefault="001C6E53" w:rsidP="00BF213C">
      <w:pPr>
        <w:spacing w:line="480" w:lineRule="auto"/>
        <w:jc w:val="center"/>
        <w:rPr>
          <w:rFonts w:ascii="Times New Roman" w:hAnsi="Times New Roman" w:cs="Times New Roman"/>
          <w:b/>
          <w:sz w:val="24"/>
          <w:szCs w:val="24"/>
        </w:rPr>
      </w:pPr>
      <w:bookmarkStart w:id="0" w:name="_GoBack"/>
      <w:bookmarkEnd w:id="0"/>
      <w:r w:rsidRPr="004A75ED">
        <w:rPr>
          <w:rFonts w:ascii="Times New Roman" w:hAnsi="Times New Roman" w:cs="Times New Roman"/>
          <w:b/>
          <w:sz w:val="24"/>
          <w:szCs w:val="24"/>
        </w:rPr>
        <w:lastRenderedPageBreak/>
        <w:t>References</w:t>
      </w:r>
    </w:p>
    <w:p w:rsidR="004A75ED" w:rsidRPr="004A75ED" w:rsidRDefault="004A75ED" w:rsidP="004A75ED">
      <w:pPr>
        <w:spacing w:line="480" w:lineRule="auto"/>
        <w:rPr>
          <w:rFonts w:ascii="Times New Roman" w:hAnsi="Times New Roman" w:cs="Times New Roman"/>
          <w:sz w:val="24"/>
          <w:szCs w:val="24"/>
        </w:rPr>
      </w:pPr>
      <w:r w:rsidRPr="004A75ED">
        <w:rPr>
          <w:rFonts w:ascii="Times New Roman" w:hAnsi="Times New Roman" w:cs="Times New Roman"/>
          <w:sz w:val="24"/>
          <w:szCs w:val="24"/>
        </w:rPr>
        <w:t xml:space="preserve">Adapted from “All Nations in God’s Purpose” (Nashville: </w:t>
      </w:r>
      <w:proofErr w:type="spellStart"/>
      <w:r w:rsidRPr="004A75ED">
        <w:rPr>
          <w:rFonts w:ascii="Times New Roman" w:hAnsi="Times New Roman" w:cs="Times New Roman"/>
          <w:sz w:val="24"/>
          <w:szCs w:val="24"/>
        </w:rPr>
        <w:t>Broadman</w:t>
      </w:r>
      <w:proofErr w:type="spellEnd"/>
      <w:r w:rsidRPr="004A75ED">
        <w:rPr>
          <w:rFonts w:ascii="Times New Roman" w:hAnsi="Times New Roman" w:cs="Times New Roman"/>
          <w:sz w:val="24"/>
          <w:szCs w:val="24"/>
        </w:rPr>
        <w:t xml:space="preserve"> Press, </w:t>
      </w:r>
      <w:hyperlink r:id="rId6" w:history="1">
        <w:r w:rsidRPr="004A75ED">
          <w:rPr>
            <w:rStyle w:val="Hyperlink"/>
            <w:rFonts w:ascii="Times New Roman" w:hAnsi="Times New Roman" w:cs="Times New Roman"/>
            <w:sz w:val="24"/>
            <w:szCs w:val="24"/>
          </w:rPr>
          <w:t>1979</w:t>
        </w:r>
      </w:hyperlink>
      <w:r w:rsidRPr="004A75ED">
        <w:rPr>
          <w:rFonts w:ascii="Times New Roman" w:hAnsi="Times New Roman" w:cs="Times New Roman"/>
          <w:sz w:val="24"/>
          <w:szCs w:val="24"/>
        </w:rPr>
        <w:t xml:space="preserve">), Chapter V. All rights reserved. Used by permission. Copyright </w:t>
      </w:r>
      <w:hyperlink r:id="rId7" w:history="1">
        <w:r w:rsidRPr="004A75ED">
          <w:rPr>
            <w:rStyle w:val="Hyperlink"/>
            <w:rFonts w:ascii="Times New Roman" w:hAnsi="Times New Roman" w:cs="Times New Roman"/>
            <w:sz w:val="24"/>
            <w:szCs w:val="24"/>
          </w:rPr>
          <w:t>2001</w:t>
        </w:r>
      </w:hyperlink>
      <w:r w:rsidRPr="004A75ED">
        <w:rPr>
          <w:rFonts w:ascii="Times New Roman" w:hAnsi="Times New Roman" w:cs="Times New Roman"/>
          <w:sz w:val="24"/>
          <w:szCs w:val="24"/>
        </w:rPr>
        <w:t xml:space="preserve"> Cru, Inc. All rights reserved.</w:t>
      </w:r>
    </w:p>
    <w:sectPr w:rsidR="004A75ED" w:rsidRPr="004A75ED" w:rsidSect="00DD454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0B2" w:rsidRDefault="00A720B2" w:rsidP="00DD454A">
      <w:pPr>
        <w:spacing w:after="0" w:line="240" w:lineRule="auto"/>
      </w:pPr>
      <w:r>
        <w:separator/>
      </w:r>
    </w:p>
  </w:endnote>
  <w:endnote w:type="continuationSeparator" w:id="0">
    <w:p w:rsidR="00A720B2" w:rsidRDefault="00A720B2" w:rsidP="00DD4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0B2" w:rsidRDefault="00A720B2" w:rsidP="00DD454A">
      <w:pPr>
        <w:spacing w:after="0" w:line="240" w:lineRule="auto"/>
      </w:pPr>
      <w:r>
        <w:separator/>
      </w:r>
    </w:p>
  </w:footnote>
  <w:footnote w:type="continuationSeparator" w:id="0">
    <w:p w:rsidR="00A720B2" w:rsidRDefault="00A720B2" w:rsidP="00DD4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54A" w:rsidRDefault="00A720B2">
    <w:pPr>
      <w:pStyle w:val="Header"/>
      <w:jc w:val="right"/>
    </w:pPr>
    <w:sdt>
      <w:sdtPr>
        <w:id w:val="123146918"/>
        <w:docPartObj>
          <w:docPartGallery w:val="Page Numbers (Top of Page)"/>
          <w:docPartUnique/>
        </w:docPartObj>
      </w:sdtPr>
      <w:sdtEndPr/>
      <w:sdtContent>
        <w:r>
          <w:fldChar w:fldCharType="begin"/>
        </w:r>
        <w:r>
          <w:instrText xml:space="preserve"> PAGE   \* MERGEFORMAT </w:instrText>
        </w:r>
        <w:r>
          <w:fldChar w:fldCharType="separate"/>
        </w:r>
        <w:r w:rsidR="00BF213C">
          <w:rPr>
            <w:noProof/>
          </w:rPr>
          <w:t>2</w:t>
        </w:r>
        <w:r>
          <w:rPr>
            <w:noProof/>
          </w:rPr>
          <w:fldChar w:fldCharType="end"/>
        </w:r>
      </w:sdtContent>
    </w:sdt>
  </w:p>
  <w:p w:rsidR="00DD454A" w:rsidRDefault="00DD45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54A" w:rsidRPr="00DD454A" w:rsidRDefault="00A720B2" w:rsidP="00DD454A">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123146907"/>
        <w:docPartObj>
          <w:docPartGallery w:val="Page Numbers (Top of Page)"/>
          <w:docPartUnique/>
        </w:docPartObj>
      </w:sdtPr>
      <w:sdtEndPr/>
      <w:sdtContent>
        <w:r w:rsidR="00F97085" w:rsidRPr="00DD454A">
          <w:rPr>
            <w:rFonts w:ascii="Times New Roman" w:hAnsi="Times New Roman" w:cs="Times New Roman"/>
            <w:sz w:val="24"/>
            <w:szCs w:val="24"/>
          </w:rPr>
          <w:fldChar w:fldCharType="begin"/>
        </w:r>
        <w:r w:rsidR="00DD454A" w:rsidRPr="00DD454A">
          <w:rPr>
            <w:rFonts w:ascii="Times New Roman" w:hAnsi="Times New Roman" w:cs="Times New Roman"/>
            <w:sz w:val="24"/>
            <w:szCs w:val="24"/>
          </w:rPr>
          <w:instrText xml:space="preserve"> PAGE   \* MERGEFORMAT </w:instrText>
        </w:r>
        <w:r w:rsidR="00F97085" w:rsidRPr="00DD454A">
          <w:rPr>
            <w:rFonts w:ascii="Times New Roman" w:hAnsi="Times New Roman" w:cs="Times New Roman"/>
            <w:sz w:val="24"/>
            <w:szCs w:val="24"/>
          </w:rPr>
          <w:fldChar w:fldCharType="separate"/>
        </w:r>
        <w:r w:rsidR="005D0599">
          <w:rPr>
            <w:rFonts w:ascii="Times New Roman" w:hAnsi="Times New Roman" w:cs="Times New Roman"/>
            <w:noProof/>
            <w:sz w:val="24"/>
            <w:szCs w:val="24"/>
          </w:rPr>
          <w:t>1</w:t>
        </w:r>
        <w:r w:rsidR="00F97085" w:rsidRPr="00DD454A">
          <w:rPr>
            <w:rFonts w:ascii="Times New Roman" w:hAnsi="Times New Roman" w:cs="Times New Roman"/>
            <w:sz w:val="24"/>
            <w:szCs w:val="24"/>
          </w:rPr>
          <w:fldChar w:fldCharType="end"/>
        </w:r>
      </w:sdtContent>
    </w:sdt>
  </w:p>
  <w:p w:rsidR="00DD454A" w:rsidRPr="00DD454A" w:rsidRDefault="00DD454A" w:rsidP="00DD454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CC"/>
    <w:rsid w:val="000F491E"/>
    <w:rsid w:val="00157BFF"/>
    <w:rsid w:val="001C6E53"/>
    <w:rsid w:val="00231133"/>
    <w:rsid w:val="00370019"/>
    <w:rsid w:val="003C335F"/>
    <w:rsid w:val="00403C1C"/>
    <w:rsid w:val="004267C9"/>
    <w:rsid w:val="004761F7"/>
    <w:rsid w:val="004A75ED"/>
    <w:rsid w:val="00592649"/>
    <w:rsid w:val="005B6807"/>
    <w:rsid w:val="005D0599"/>
    <w:rsid w:val="006422D6"/>
    <w:rsid w:val="00682056"/>
    <w:rsid w:val="009404CF"/>
    <w:rsid w:val="009443C2"/>
    <w:rsid w:val="009A1CF4"/>
    <w:rsid w:val="00A009CC"/>
    <w:rsid w:val="00A720B2"/>
    <w:rsid w:val="00A85219"/>
    <w:rsid w:val="00AC4D01"/>
    <w:rsid w:val="00BF213C"/>
    <w:rsid w:val="00BF5E39"/>
    <w:rsid w:val="00CA6FA5"/>
    <w:rsid w:val="00D960B2"/>
    <w:rsid w:val="00D96AF3"/>
    <w:rsid w:val="00DC3983"/>
    <w:rsid w:val="00DD454A"/>
    <w:rsid w:val="00DE6338"/>
    <w:rsid w:val="00E405AD"/>
    <w:rsid w:val="00F97085"/>
    <w:rsid w:val="00FB3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59167B-A54D-4F48-BFBE-0A4A1F6C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0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E53"/>
    <w:rPr>
      <w:color w:val="0000FF"/>
      <w:u w:val="single"/>
    </w:rPr>
  </w:style>
  <w:style w:type="paragraph" w:styleId="Header">
    <w:name w:val="header"/>
    <w:basedOn w:val="Normal"/>
    <w:link w:val="HeaderChar"/>
    <w:uiPriority w:val="99"/>
    <w:unhideWhenUsed/>
    <w:rsid w:val="00DD45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454A"/>
  </w:style>
  <w:style w:type="paragraph" w:styleId="Footer">
    <w:name w:val="footer"/>
    <w:basedOn w:val="Normal"/>
    <w:link w:val="FooterChar"/>
    <w:uiPriority w:val="99"/>
    <w:unhideWhenUsed/>
    <w:rsid w:val="00DD4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4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tel:20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197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Tunic</cp:lastModifiedBy>
  <cp:revision>4</cp:revision>
  <dcterms:created xsi:type="dcterms:W3CDTF">2020-07-25T07:48:00Z</dcterms:created>
  <dcterms:modified xsi:type="dcterms:W3CDTF">2020-07-25T07:51:00Z</dcterms:modified>
</cp:coreProperties>
</file>